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C5B" w:rsidRPr="005045C8" w:rsidRDefault="00404BD2">
      <w:pPr>
        <w:rPr>
          <w:rFonts w:ascii="Arial" w:hAnsi="Arial" w:cs="Arial"/>
          <w:sz w:val="12"/>
          <w:szCs w:val="12"/>
        </w:rPr>
      </w:pPr>
      <w:r>
        <w:rPr>
          <w:rFonts w:ascii="Arial" w:hAnsi="Arial" w:cs="Arial"/>
          <w:noProof/>
          <w:sz w:val="16"/>
          <w:szCs w:val="16"/>
        </w:rPr>
        <w:drawing>
          <wp:anchor distT="0" distB="0" distL="114300" distR="114300" simplePos="0" relativeHeight="251657728" behindDoc="0" locked="0" layoutInCell="1" allowOverlap="1">
            <wp:simplePos x="0" y="0"/>
            <wp:positionH relativeFrom="column">
              <wp:posOffset>-580390</wp:posOffset>
            </wp:positionH>
            <wp:positionV relativeFrom="paragraph">
              <wp:posOffset>-1810385</wp:posOffset>
            </wp:positionV>
            <wp:extent cx="7620000" cy="1590675"/>
            <wp:effectExtent l="0" t="0" r="0" b="9525"/>
            <wp:wrapNone/>
            <wp:docPr id="3" name="Picture 3" descr="h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b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0" cy="15906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648" w:type="dxa"/>
        <w:tblLook w:val="00A0" w:firstRow="1" w:lastRow="0" w:firstColumn="1" w:lastColumn="0" w:noHBand="0" w:noVBand="0"/>
      </w:tblPr>
      <w:tblGrid>
        <w:gridCol w:w="4410"/>
        <w:gridCol w:w="360"/>
        <w:gridCol w:w="1170"/>
        <w:gridCol w:w="4122"/>
      </w:tblGrid>
      <w:tr w:rsidR="009F6C18" w:rsidRPr="00866375" w:rsidTr="00866375">
        <w:tc>
          <w:tcPr>
            <w:tcW w:w="4410" w:type="dxa"/>
            <w:vMerge w:val="restart"/>
            <w:shd w:val="clear" w:color="auto" w:fill="auto"/>
          </w:tcPr>
          <w:p w:rsidR="002E3794" w:rsidRPr="00217051" w:rsidRDefault="007418AE" w:rsidP="002E3794">
            <w:pPr>
              <w:rPr>
                <w:rFonts w:ascii="Arial" w:hAnsi="Arial" w:cs="Arial"/>
              </w:rPr>
            </w:pPr>
            <w:r>
              <w:rPr>
                <w:rFonts w:ascii="Arial" w:hAnsi="Arial" w:cs="Arial"/>
              </w:rPr>
              <w:t>To: Parish Clerks</w:t>
            </w:r>
          </w:p>
          <w:p w:rsidR="00217051" w:rsidRPr="00217051" w:rsidRDefault="00217051" w:rsidP="00C35AB1">
            <w:pPr>
              <w:rPr>
                <w:rFonts w:ascii="Arial" w:hAnsi="Arial" w:cs="Arial"/>
              </w:rPr>
            </w:pPr>
          </w:p>
          <w:p w:rsidR="0074213F" w:rsidRPr="00866375" w:rsidRDefault="0074213F" w:rsidP="0074213F"/>
        </w:tc>
        <w:tc>
          <w:tcPr>
            <w:tcW w:w="360" w:type="dxa"/>
            <w:tcBorders>
              <w:left w:val="nil"/>
            </w:tcBorders>
            <w:shd w:val="clear" w:color="auto" w:fill="auto"/>
          </w:tcPr>
          <w:p w:rsidR="009F6C18" w:rsidRPr="00866375" w:rsidRDefault="009F6C18">
            <w:pPr>
              <w:rPr>
                <w:rFonts w:ascii="Arial" w:hAnsi="Arial" w:cs="Arial"/>
              </w:rPr>
            </w:pPr>
          </w:p>
        </w:tc>
        <w:tc>
          <w:tcPr>
            <w:tcW w:w="1170" w:type="dxa"/>
            <w:shd w:val="clear" w:color="auto" w:fill="auto"/>
          </w:tcPr>
          <w:p w:rsidR="009F6C18" w:rsidRPr="00866375" w:rsidRDefault="009F6C18" w:rsidP="00901BEB">
            <w:pPr>
              <w:rPr>
                <w:rFonts w:ascii="Arial" w:hAnsi="Arial" w:cs="Arial"/>
              </w:rPr>
            </w:pPr>
            <w:r w:rsidRPr="00866375">
              <w:rPr>
                <w:rFonts w:ascii="Arial" w:hAnsi="Arial" w:cs="Arial"/>
              </w:rPr>
              <w:t>Our ref:</w:t>
            </w:r>
          </w:p>
        </w:tc>
        <w:tc>
          <w:tcPr>
            <w:tcW w:w="4122" w:type="dxa"/>
            <w:shd w:val="clear" w:color="auto" w:fill="auto"/>
          </w:tcPr>
          <w:p w:rsidR="009F6C18" w:rsidRPr="00866375" w:rsidRDefault="00CB7BF2" w:rsidP="00901BEB">
            <w:pPr>
              <w:rPr>
                <w:rFonts w:ascii="Arial" w:hAnsi="Arial" w:cs="Arial"/>
              </w:rPr>
            </w:pPr>
            <w:r>
              <w:rPr>
                <w:rFonts w:ascii="Arial" w:hAnsi="Arial" w:cs="Arial"/>
              </w:rPr>
              <w:t>EJ</w:t>
            </w:r>
            <w:r w:rsidR="007418AE">
              <w:rPr>
                <w:rFonts w:ascii="Arial" w:hAnsi="Arial" w:cs="Arial"/>
              </w:rPr>
              <w:t xml:space="preserve"> / PC</w:t>
            </w:r>
          </w:p>
        </w:tc>
      </w:tr>
      <w:tr w:rsidR="009F6C18" w:rsidRPr="00866375" w:rsidTr="00866375">
        <w:tc>
          <w:tcPr>
            <w:tcW w:w="4410" w:type="dxa"/>
            <w:vMerge/>
            <w:shd w:val="clear" w:color="auto" w:fill="auto"/>
          </w:tcPr>
          <w:p w:rsidR="009F6C18" w:rsidRPr="00866375" w:rsidRDefault="009F6C18">
            <w:pPr>
              <w:rPr>
                <w:rFonts w:ascii="Arial" w:hAnsi="Arial" w:cs="Arial"/>
              </w:rPr>
            </w:pPr>
          </w:p>
        </w:tc>
        <w:tc>
          <w:tcPr>
            <w:tcW w:w="360" w:type="dxa"/>
            <w:tcBorders>
              <w:left w:val="nil"/>
            </w:tcBorders>
            <w:shd w:val="clear" w:color="auto" w:fill="auto"/>
          </w:tcPr>
          <w:p w:rsidR="009F6C18" w:rsidRPr="00866375" w:rsidRDefault="009F6C18">
            <w:pPr>
              <w:rPr>
                <w:rFonts w:ascii="Arial" w:hAnsi="Arial" w:cs="Arial"/>
              </w:rPr>
            </w:pPr>
          </w:p>
        </w:tc>
        <w:tc>
          <w:tcPr>
            <w:tcW w:w="1170" w:type="dxa"/>
            <w:shd w:val="clear" w:color="auto" w:fill="auto"/>
          </w:tcPr>
          <w:p w:rsidR="009F6C18" w:rsidRPr="00866375" w:rsidRDefault="009F6C18" w:rsidP="00901BEB">
            <w:pPr>
              <w:rPr>
                <w:rFonts w:ascii="Arial" w:hAnsi="Arial" w:cs="Arial"/>
              </w:rPr>
            </w:pPr>
            <w:r w:rsidRPr="00866375">
              <w:rPr>
                <w:rFonts w:ascii="Arial" w:hAnsi="Arial" w:cs="Arial"/>
              </w:rPr>
              <w:t>Your ref:</w:t>
            </w:r>
          </w:p>
        </w:tc>
        <w:tc>
          <w:tcPr>
            <w:tcW w:w="4122" w:type="dxa"/>
            <w:shd w:val="clear" w:color="auto" w:fill="auto"/>
          </w:tcPr>
          <w:p w:rsidR="009F6C18" w:rsidRPr="00866375" w:rsidRDefault="009F6C18" w:rsidP="00901BEB">
            <w:pPr>
              <w:rPr>
                <w:rFonts w:ascii="Arial" w:hAnsi="Arial" w:cs="Arial"/>
              </w:rPr>
            </w:pPr>
          </w:p>
        </w:tc>
      </w:tr>
      <w:tr w:rsidR="009F6C18" w:rsidRPr="00866375" w:rsidTr="00866375">
        <w:tc>
          <w:tcPr>
            <w:tcW w:w="4410" w:type="dxa"/>
            <w:vMerge/>
            <w:shd w:val="clear" w:color="auto" w:fill="auto"/>
          </w:tcPr>
          <w:p w:rsidR="009F6C18" w:rsidRPr="00866375" w:rsidRDefault="009F6C18">
            <w:pPr>
              <w:rPr>
                <w:rFonts w:ascii="Arial" w:hAnsi="Arial" w:cs="Arial"/>
              </w:rPr>
            </w:pPr>
          </w:p>
        </w:tc>
        <w:tc>
          <w:tcPr>
            <w:tcW w:w="360" w:type="dxa"/>
            <w:tcBorders>
              <w:left w:val="nil"/>
            </w:tcBorders>
            <w:shd w:val="clear" w:color="auto" w:fill="auto"/>
          </w:tcPr>
          <w:p w:rsidR="009F6C18" w:rsidRPr="00866375" w:rsidRDefault="009F6C18">
            <w:pPr>
              <w:rPr>
                <w:rFonts w:ascii="Arial" w:hAnsi="Arial" w:cs="Arial"/>
              </w:rPr>
            </w:pPr>
          </w:p>
        </w:tc>
        <w:tc>
          <w:tcPr>
            <w:tcW w:w="1170" w:type="dxa"/>
            <w:shd w:val="clear" w:color="auto" w:fill="auto"/>
          </w:tcPr>
          <w:p w:rsidR="009F6C18" w:rsidRPr="00866375" w:rsidRDefault="009F6C18" w:rsidP="00901BEB">
            <w:pPr>
              <w:rPr>
                <w:rFonts w:ascii="Arial" w:hAnsi="Arial" w:cs="Arial"/>
              </w:rPr>
            </w:pPr>
            <w:r w:rsidRPr="00866375">
              <w:rPr>
                <w:rFonts w:ascii="Arial" w:hAnsi="Arial" w:cs="Arial"/>
              </w:rPr>
              <w:t>Date:</w:t>
            </w:r>
          </w:p>
        </w:tc>
        <w:tc>
          <w:tcPr>
            <w:tcW w:w="4122" w:type="dxa"/>
            <w:shd w:val="clear" w:color="auto" w:fill="auto"/>
          </w:tcPr>
          <w:p w:rsidR="009F6C18" w:rsidRPr="00866375" w:rsidRDefault="0081556B" w:rsidP="00C35AB1">
            <w:pPr>
              <w:rPr>
                <w:rFonts w:ascii="Arial" w:hAnsi="Arial" w:cs="Arial"/>
              </w:rPr>
            </w:pPr>
            <w:r>
              <w:rPr>
                <w:rFonts w:ascii="Arial" w:hAnsi="Arial" w:cs="Arial"/>
              </w:rPr>
              <w:t>28 June</w:t>
            </w:r>
            <w:r w:rsidR="007418AE">
              <w:rPr>
                <w:rFonts w:ascii="Arial" w:hAnsi="Arial" w:cs="Arial"/>
              </w:rPr>
              <w:t xml:space="preserve"> 2016</w:t>
            </w:r>
          </w:p>
        </w:tc>
      </w:tr>
      <w:tr w:rsidR="00451911" w:rsidRPr="00866375" w:rsidTr="00866375">
        <w:trPr>
          <w:trHeight w:val="1194"/>
        </w:trPr>
        <w:tc>
          <w:tcPr>
            <w:tcW w:w="4410" w:type="dxa"/>
            <w:vMerge/>
            <w:shd w:val="clear" w:color="auto" w:fill="auto"/>
          </w:tcPr>
          <w:p w:rsidR="00451911" w:rsidRPr="00866375" w:rsidRDefault="00451911">
            <w:pPr>
              <w:rPr>
                <w:rFonts w:ascii="Arial" w:hAnsi="Arial" w:cs="Arial"/>
              </w:rPr>
            </w:pPr>
          </w:p>
        </w:tc>
        <w:tc>
          <w:tcPr>
            <w:tcW w:w="5652" w:type="dxa"/>
            <w:gridSpan w:val="3"/>
            <w:tcBorders>
              <w:left w:val="nil"/>
            </w:tcBorders>
            <w:shd w:val="clear" w:color="auto" w:fill="auto"/>
          </w:tcPr>
          <w:p w:rsidR="00451911" w:rsidRPr="00866375" w:rsidRDefault="00451911">
            <w:pPr>
              <w:rPr>
                <w:rFonts w:ascii="Arial" w:hAnsi="Arial" w:cs="Arial"/>
              </w:rPr>
            </w:pPr>
          </w:p>
        </w:tc>
      </w:tr>
    </w:tbl>
    <w:p w:rsidR="00217051" w:rsidRDefault="00217051">
      <w:pPr>
        <w:rPr>
          <w:rFonts w:ascii="Arial" w:hAnsi="Arial" w:cs="Arial"/>
        </w:rPr>
      </w:pPr>
    </w:p>
    <w:p w:rsidR="00E15C5B" w:rsidRDefault="00DB120E">
      <w:pPr>
        <w:rPr>
          <w:rFonts w:ascii="Arial" w:hAnsi="Arial" w:cs="Arial"/>
        </w:rPr>
      </w:pPr>
      <w:r>
        <w:rPr>
          <w:rFonts w:ascii="Arial" w:hAnsi="Arial" w:cs="Arial"/>
        </w:rPr>
        <w:t xml:space="preserve">Dear </w:t>
      </w:r>
      <w:r w:rsidR="007418AE">
        <w:rPr>
          <w:rFonts w:ascii="Arial" w:hAnsi="Arial" w:cs="Arial"/>
        </w:rPr>
        <w:t>Parish Clerk</w:t>
      </w:r>
    </w:p>
    <w:p w:rsidR="008D5E0A" w:rsidRDefault="008D5E0A">
      <w:pPr>
        <w:rPr>
          <w:rFonts w:ascii="Arial" w:hAnsi="Arial" w:cs="Arial"/>
        </w:rPr>
      </w:pPr>
    </w:p>
    <w:p w:rsidR="008D5E0A" w:rsidRPr="008D5E0A" w:rsidRDefault="007418AE">
      <w:pPr>
        <w:rPr>
          <w:rFonts w:ascii="Arial" w:hAnsi="Arial" w:cs="Arial"/>
          <w:b/>
        </w:rPr>
      </w:pPr>
      <w:r>
        <w:rPr>
          <w:rFonts w:ascii="Arial" w:hAnsi="Arial" w:cs="Arial"/>
          <w:b/>
        </w:rPr>
        <w:t>REVIEW OF ARRANGEMENTS FOR PARISH CONSULTATION MEETINGS</w:t>
      </w:r>
    </w:p>
    <w:p w:rsidR="00E15C5B" w:rsidRDefault="00E15C5B">
      <w:pPr>
        <w:rPr>
          <w:rFonts w:ascii="Arial" w:hAnsi="Arial" w:cs="Arial"/>
        </w:rPr>
      </w:pPr>
    </w:p>
    <w:p w:rsidR="007418AE" w:rsidRDefault="007418AE">
      <w:pPr>
        <w:rPr>
          <w:rFonts w:ascii="Arial" w:hAnsi="Arial" w:cs="Arial"/>
        </w:rPr>
      </w:pPr>
      <w:r>
        <w:rPr>
          <w:rFonts w:ascii="Arial" w:hAnsi="Arial" w:cs="Arial"/>
        </w:rPr>
        <w:t>I am writing to let you know about the new format for the Parish Consultation Meetings, which has come about following a review of the process undertaken following the most recent round of meetings.</w:t>
      </w:r>
    </w:p>
    <w:p w:rsidR="007418AE" w:rsidRDefault="007418AE">
      <w:pPr>
        <w:rPr>
          <w:rFonts w:ascii="Arial" w:hAnsi="Arial" w:cs="Arial"/>
        </w:rPr>
      </w:pPr>
    </w:p>
    <w:p w:rsidR="008D5E0A" w:rsidRDefault="00791612" w:rsidP="008D5E0A">
      <w:pPr>
        <w:rPr>
          <w:rFonts w:ascii="Arial" w:hAnsi="Arial" w:cs="Arial"/>
        </w:rPr>
      </w:pPr>
      <w:r>
        <w:rPr>
          <w:rFonts w:ascii="Arial" w:hAnsi="Arial" w:cs="Arial"/>
        </w:rPr>
        <w:t>This has been brought about by the need to address falling attendances</w:t>
      </w:r>
      <w:r w:rsidR="00170836">
        <w:rPr>
          <w:rFonts w:ascii="Arial" w:hAnsi="Arial" w:cs="Arial"/>
        </w:rPr>
        <w:t xml:space="preserve">, this year there were only about 20 representatives from </w:t>
      </w:r>
      <w:r w:rsidR="00851B5B">
        <w:rPr>
          <w:rFonts w:ascii="Arial" w:hAnsi="Arial" w:cs="Arial"/>
        </w:rPr>
        <w:t xml:space="preserve">parishes at each meeting.  In addition </w:t>
      </w:r>
      <w:r w:rsidR="007418AE">
        <w:rPr>
          <w:rFonts w:ascii="Arial" w:hAnsi="Arial" w:cs="Arial"/>
        </w:rPr>
        <w:t xml:space="preserve">the majority of the questions received were on very local issues and </w:t>
      </w:r>
      <w:r w:rsidR="002175B1">
        <w:rPr>
          <w:rFonts w:ascii="Arial" w:hAnsi="Arial" w:cs="Arial"/>
        </w:rPr>
        <w:t xml:space="preserve">the responses </w:t>
      </w:r>
      <w:r w:rsidR="007418AE">
        <w:rPr>
          <w:rFonts w:ascii="Arial" w:hAnsi="Arial" w:cs="Arial"/>
        </w:rPr>
        <w:t xml:space="preserve">would be of interest to only </w:t>
      </w:r>
      <w:r w:rsidR="002175B1">
        <w:rPr>
          <w:rFonts w:ascii="Arial" w:hAnsi="Arial" w:cs="Arial"/>
        </w:rPr>
        <w:t>one or two</w:t>
      </w:r>
      <w:r w:rsidR="007418AE">
        <w:rPr>
          <w:rFonts w:ascii="Arial" w:hAnsi="Arial" w:cs="Arial"/>
        </w:rPr>
        <w:t xml:space="preserve"> parishes</w:t>
      </w:r>
      <w:r w:rsidR="002175B1">
        <w:rPr>
          <w:rFonts w:ascii="Arial" w:hAnsi="Arial" w:cs="Arial"/>
        </w:rPr>
        <w:t>.  Also many of the questions were on highways issues and not within the remit of the Borough Council.  Comments from parishes suggested they did not feel it was worth attending a meeting where pre-prepared answers were read</w:t>
      </w:r>
      <w:r>
        <w:rPr>
          <w:rFonts w:ascii="Arial" w:hAnsi="Arial" w:cs="Arial"/>
        </w:rPr>
        <w:t xml:space="preserve"> out</w:t>
      </w:r>
      <w:r w:rsidR="002175B1">
        <w:rPr>
          <w:rFonts w:ascii="Arial" w:hAnsi="Arial" w:cs="Arial"/>
        </w:rPr>
        <w:t xml:space="preserve"> to previously submitted questions, especially as the written responses were subsequently circulated to the parishes within the group.  In light of this </w:t>
      </w:r>
      <w:r w:rsidR="007418AE">
        <w:rPr>
          <w:rFonts w:ascii="Arial" w:hAnsi="Arial" w:cs="Arial"/>
        </w:rPr>
        <w:t>the Leader of the Council requested a review of the process</w:t>
      </w:r>
      <w:r w:rsidR="002175B1">
        <w:rPr>
          <w:rFonts w:ascii="Arial" w:hAnsi="Arial" w:cs="Arial"/>
        </w:rPr>
        <w:t xml:space="preserve"> be undertaken.</w:t>
      </w:r>
    </w:p>
    <w:p w:rsidR="002175B1" w:rsidRDefault="002175B1" w:rsidP="008D5E0A">
      <w:pPr>
        <w:rPr>
          <w:rFonts w:ascii="Arial" w:hAnsi="Arial" w:cs="Arial"/>
        </w:rPr>
      </w:pPr>
    </w:p>
    <w:p w:rsidR="002175B1" w:rsidRDefault="002175B1" w:rsidP="008D5E0A">
      <w:pPr>
        <w:rPr>
          <w:rFonts w:ascii="Arial" w:hAnsi="Arial" w:cs="Arial"/>
        </w:rPr>
      </w:pPr>
      <w:r>
        <w:rPr>
          <w:rFonts w:ascii="Arial" w:hAnsi="Arial" w:cs="Arial"/>
        </w:rPr>
        <w:t xml:space="preserve">The new format for the meetings will allow opportunities for the Borough Council to provide updates on many of the significant issues which are currently affecting all tiers of local government, both structurally and in the way Councils will be delivering services in the </w:t>
      </w:r>
      <w:r w:rsidR="00FE42ED">
        <w:rPr>
          <w:rFonts w:ascii="Arial" w:hAnsi="Arial" w:cs="Arial"/>
        </w:rPr>
        <w:t xml:space="preserve">future.  Parish Councils will still have the opportunity to request items be added to an agenda, but such items requested must affect all, or a significant number of parish councils.  There will also be the opportunity for an informal question and answer session at the end of the meeting, questions will not need to be submitted in advance, </w:t>
      </w:r>
      <w:proofErr w:type="gramStart"/>
      <w:r w:rsidR="00FE42ED">
        <w:rPr>
          <w:rFonts w:ascii="Arial" w:hAnsi="Arial" w:cs="Arial"/>
        </w:rPr>
        <w:t>however</w:t>
      </w:r>
      <w:proofErr w:type="gramEnd"/>
      <w:r w:rsidR="00FE42ED">
        <w:rPr>
          <w:rFonts w:ascii="Arial" w:hAnsi="Arial" w:cs="Arial"/>
        </w:rPr>
        <w:t xml:space="preserve"> they must be on items of interest to a significant number of parish councils.</w:t>
      </w:r>
      <w:r w:rsidR="00506738">
        <w:rPr>
          <w:rFonts w:ascii="Arial" w:hAnsi="Arial" w:cs="Arial"/>
        </w:rPr>
        <w:t xml:space="preserve">  Please note</w:t>
      </w:r>
      <w:proofErr w:type="gramStart"/>
      <w:r w:rsidR="00506738">
        <w:rPr>
          <w:rFonts w:ascii="Arial" w:hAnsi="Arial" w:cs="Arial"/>
        </w:rPr>
        <w:t>,</w:t>
      </w:r>
      <w:proofErr w:type="gramEnd"/>
      <w:r w:rsidR="00506738">
        <w:rPr>
          <w:rFonts w:ascii="Arial" w:hAnsi="Arial" w:cs="Arial"/>
        </w:rPr>
        <w:t xml:space="preserve"> </w:t>
      </w:r>
      <w:r w:rsidR="00851B5B">
        <w:rPr>
          <w:rFonts w:ascii="Arial" w:hAnsi="Arial" w:cs="Arial"/>
        </w:rPr>
        <w:t xml:space="preserve">NYCC have been invited to hold their own meetings solely for </w:t>
      </w:r>
      <w:r w:rsidR="00506738">
        <w:rPr>
          <w:rFonts w:ascii="Arial" w:hAnsi="Arial" w:cs="Arial"/>
        </w:rPr>
        <w:t>highways issues</w:t>
      </w:r>
      <w:r w:rsidR="00851B5B">
        <w:rPr>
          <w:rFonts w:ascii="Arial" w:hAnsi="Arial" w:cs="Arial"/>
        </w:rPr>
        <w:t xml:space="preserve"> that often dominate the agenda but are not the responsibility of Harrogate Borough Council.</w:t>
      </w:r>
      <w:r w:rsidR="00506738">
        <w:rPr>
          <w:rFonts w:ascii="Arial" w:hAnsi="Arial" w:cs="Arial"/>
        </w:rPr>
        <w:t xml:space="preserve"> </w:t>
      </w:r>
      <w:r w:rsidR="00851B5B">
        <w:rPr>
          <w:rFonts w:ascii="Arial" w:hAnsi="Arial" w:cs="Arial"/>
        </w:rPr>
        <w:t xml:space="preserve">  This will</w:t>
      </w:r>
      <w:r w:rsidR="00506738">
        <w:rPr>
          <w:rFonts w:ascii="Arial" w:hAnsi="Arial" w:cs="Arial"/>
        </w:rPr>
        <w:t xml:space="preserve"> allow more time for consideration of Borough Council issues.</w:t>
      </w:r>
    </w:p>
    <w:p w:rsidR="00FE42ED" w:rsidRDefault="00FE42ED" w:rsidP="008D5E0A">
      <w:pPr>
        <w:rPr>
          <w:rFonts w:ascii="Arial" w:hAnsi="Arial" w:cs="Arial"/>
        </w:rPr>
      </w:pPr>
    </w:p>
    <w:p w:rsidR="00FE42ED" w:rsidRDefault="00FE42ED" w:rsidP="008D5E0A">
      <w:pPr>
        <w:rPr>
          <w:rFonts w:ascii="Arial" w:hAnsi="Arial" w:cs="Arial"/>
        </w:rPr>
      </w:pPr>
      <w:bookmarkStart w:id="0" w:name="_GoBack"/>
      <w:r>
        <w:rPr>
          <w:rFonts w:ascii="Arial" w:hAnsi="Arial" w:cs="Arial"/>
        </w:rPr>
        <w:t xml:space="preserve">If </w:t>
      </w:r>
      <w:r w:rsidR="00196A16">
        <w:rPr>
          <w:rFonts w:ascii="Arial" w:hAnsi="Arial" w:cs="Arial"/>
        </w:rPr>
        <w:t xml:space="preserve">Parish Councils </w:t>
      </w:r>
      <w:r>
        <w:rPr>
          <w:rFonts w:ascii="Arial" w:hAnsi="Arial" w:cs="Arial"/>
        </w:rPr>
        <w:t xml:space="preserve">have questions of local interest they </w:t>
      </w:r>
      <w:r w:rsidR="00D01E6C">
        <w:rPr>
          <w:rFonts w:ascii="Arial" w:hAnsi="Arial" w:cs="Arial"/>
        </w:rPr>
        <w:t>will be referred on to the relevant officer</w:t>
      </w:r>
      <w:r>
        <w:rPr>
          <w:rFonts w:ascii="Arial" w:hAnsi="Arial" w:cs="Arial"/>
        </w:rPr>
        <w:t xml:space="preserve"> </w:t>
      </w:r>
      <w:r w:rsidR="00D01E6C">
        <w:rPr>
          <w:rFonts w:ascii="Arial" w:hAnsi="Arial" w:cs="Arial"/>
        </w:rPr>
        <w:t>at the Council</w:t>
      </w:r>
      <w:r>
        <w:rPr>
          <w:rFonts w:ascii="Arial" w:hAnsi="Arial" w:cs="Arial"/>
        </w:rPr>
        <w:t xml:space="preserve"> for a response</w:t>
      </w:r>
      <w:r w:rsidR="00D01E6C">
        <w:rPr>
          <w:rFonts w:ascii="Arial" w:hAnsi="Arial" w:cs="Arial"/>
        </w:rPr>
        <w:t xml:space="preserve"> and Cabinet Members will be kept informed of the issue and response</w:t>
      </w:r>
      <w:r>
        <w:rPr>
          <w:rFonts w:ascii="Arial" w:hAnsi="Arial" w:cs="Arial"/>
        </w:rPr>
        <w:t xml:space="preserve">.  </w:t>
      </w:r>
    </w:p>
    <w:bookmarkEnd w:id="0"/>
    <w:p w:rsidR="00506738" w:rsidRDefault="00506738" w:rsidP="008D5E0A">
      <w:pPr>
        <w:rPr>
          <w:rFonts w:ascii="Arial" w:hAnsi="Arial" w:cs="Arial"/>
        </w:rPr>
      </w:pPr>
    </w:p>
    <w:p w:rsidR="00FE42ED" w:rsidRDefault="00FE42ED" w:rsidP="008D5E0A">
      <w:pPr>
        <w:rPr>
          <w:rFonts w:ascii="Arial" w:hAnsi="Arial" w:cs="Arial"/>
        </w:rPr>
      </w:pPr>
      <w:r>
        <w:rPr>
          <w:rFonts w:ascii="Arial" w:hAnsi="Arial" w:cs="Arial"/>
        </w:rPr>
        <w:t xml:space="preserve">It is proposed that meetings take place six monthly, to allow more timely updates to take place.  Also parishes will no longer be </w:t>
      </w:r>
      <w:proofErr w:type="gramStart"/>
      <w:r>
        <w:rPr>
          <w:rFonts w:ascii="Arial" w:hAnsi="Arial" w:cs="Arial"/>
        </w:rPr>
        <w:t>grouped</w:t>
      </w:r>
      <w:r w:rsidR="008D20DF">
        <w:rPr>
          <w:rFonts w:ascii="Arial" w:hAnsi="Arial" w:cs="Arial"/>
        </w:rPr>
        <w:t>,</w:t>
      </w:r>
      <w:proofErr w:type="gramEnd"/>
      <w:r w:rsidR="008D20DF">
        <w:rPr>
          <w:rFonts w:ascii="Arial" w:hAnsi="Arial" w:cs="Arial"/>
        </w:rPr>
        <w:t xml:space="preserve"> every Parish Council will be invited to every meeting</w:t>
      </w:r>
      <w:r w:rsidR="00506738">
        <w:rPr>
          <w:rFonts w:ascii="Arial" w:hAnsi="Arial" w:cs="Arial"/>
        </w:rPr>
        <w:t>.  It is intended that the meetings will take place in a variety of locations throughout the district, rather than in Harrogate, though this will be subject to being able to find venues large enough.</w:t>
      </w:r>
    </w:p>
    <w:p w:rsidR="00FE42ED" w:rsidRDefault="00FE42ED" w:rsidP="008D5E0A">
      <w:pPr>
        <w:rPr>
          <w:rFonts w:ascii="Arial" w:hAnsi="Arial" w:cs="Arial"/>
        </w:rPr>
      </w:pPr>
    </w:p>
    <w:p w:rsidR="00506738" w:rsidRDefault="00FE42ED" w:rsidP="008D5E0A">
      <w:pPr>
        <w:rPr>
          <w:rFonts w:ascii="Arial" w:hAnsi="Arial" w:cs="Arial"/>
        </w:rPr>
      </w:pPr>
      <w:r>
        <w:rPr>
          <w:rFonts w:ascii="Arial" w:hAnsi="Arial" w:cs="Arial"/>
        </w:rPr>
        <w:t>It is hoped that these changes will make the meetings of more general interest to all</w:t>
      </w:r>
      <w:r w:rsidR="00506738">
        <w:rPr>
          <w:rFonts w:ascii="Arial" w:hAnsi="Arial" w:cs="Arial"/>
        </w:rPr>
        <w:t xml:space="preserve"> </w:t>
      </w:r>
      <w:r w:rsidR="008D20DF">
        <w:rPr>
          <w:rFonts w:ascii="Arial" w:hAnsi="Arial" w:cs="Arial"/>
        </w:rPr>
        <w:t>Parish Councils</w:t>
      </w:r>
      <w:r w:rsidR="00506738">
        <w:rPr>
          <w:rFonts w:ascii="Arial" w:hAnsi="Arial" w:cs="Arial"/>
        </w:rPr>
        <w:t xml:space="preserve"> and provide timely updates on matters of strategic district-wide interest, as well as allowing an opportunity for questions.</w:t>
      </w:r>
    </w:p>
    <w:p w:rsidR="00506738" w:rsidRDefault="00506738" w:rsidP="008D5E0A">
      <w:pPr>
        <w:rPr>
          <w:rFonts w:ascii="Arial" w:hAnsi="Arial" w:cs="Arial"/>
        </w:rPr>
      </w:pPr>
    </w:p>
    <w:p w:rsidR="00FE42ED" w:rsidRDefault="00506738" w:rsidP="008D5E0A">
      <w:pPr>
        <w:rPr>
          <w:rFonts w:ascii="Arial" w:hAnsi="Arial" w:cs="Arial"/>
        </w:rPr>
      </w:pPr>
      <w:r>
        <w:rPr>
          <w:rFonts w:ascii="Arial" w:hAnsi="Arial" w:cs="Arial"/>
        </w:rPr>
        <w:t>I am attaching a copy of the Terms of Reference, which set out the proposed format in more detail.</w:t>
      </w:r>
      <w:r w:rsidR="009A75F5">
        <w:rPr>
          <w:rFonts w:ascii="Arial" w:hAnsi="Arial" w:cs="Arial"/>
        </w:rPr>
        <w:t xml:space="preserve">  We will review these arrangements after 12 months and any comments you may have on the new format would be welcome.</w:t>
      </w:r>
    </w:p>
    <w:p w:rsidR="00506738" w:rsidRDefault="00506738" w:rsidP="008D5E0A">
      <w:pPr>
        <w:rPr>
          <w:rFonts w:ascii="Arial" w:hAnsi="Arial" w:cs="Arial"/>
        </w:rPr>
      </w:pPr>
    </w:p>
    <w:p w:rsidR="00506738" w:rsidRDefault="00506738" w:rsidP="008D5E0A">
      <w:pPr>
        <w:rPr>
          <w:rFonts w:ascii="Arial" w:hAnsi="Arial" w:cs="Arial"/>
        </w:rPr>
      </w:pPr>
      <w:r>
        <w:rPr>
          <w:rFonts w:ascii="Arial" w:hAnsi="Arial" w:cs="Arial"/>
        </w:rPr>
        <w:t xml:space="preserve">The first meeting of the new format will take place in the </w:t>
      </w:r>
      <w:proofErr w:type="gramStart"/>
      <w:r>
        <w:rPr>
          <w:rFonts w:ascii="Arial" w:hAnsi="Arial" w:cs="Arial"/>
        </w:rPr>
        <w:t>Autumn</w:t>
      </w:r>
      <w:proofErr w:type="gramEnd"/>
      <w:r>
        <w:rPr>
          <w:rFonts w:ascii="Arial" w:hAnsi="Arial" w:cs="Arial"/>
        </w:rPr>
        <w:t xml:space="preserve"> and I will write again once arrangements have been made.</w:t>
      </w:r>
    </w:p>
    <w:p w:rsidR="00E15C5B" w:rsidRDefault="00E15C5B">
      <w:pPr>
        <w:rPr>
          <w:rFonts w:ascii="Arial" w:hAnsi="Arial" w:cs="Arial"/>
        </w:rPr>
      </w:pPr>
    </w:p>
    <w:p w:rsidR="00E15C5B" w:rsidRDefault="008D5E0A">
      <w:pPr>
        <w:rPr>
          <w:rFonts w:ascii="Arial" w:hAnsi="Arial" w:cs="Arial"/>
        </w:rPr>
      </w:pPr>
      <w:r>
        <w:rPr>
          <w:rFonts w:ascii="Arial" w:hAnsi="Arial" w:cs="Arial"/>
        </w:rPr>
        <w:t>Yours sincerely</w:t>
      </w:r>
    </w:p>
    <w:p w:rsidR="00E15C5B" w:rsidRDefault="00E15C5B">
      <w:pPr>
        <w:rPr>
          <w:rFonts w:ascii="Arial" w:hAnsi="Arial" w:cs="Arial"/>
        </w:rPr>
      </w:pPr>
    </w:p>
    <w:p w:rsidR="00E15C5B" w:rsidRDefault="00E15C5B">
      <w:pPr>
        <w:rPr>
          <w:rFonts w:ascii="Arial" w:hAnsi="Arial" w:cs="Arial"/>
        </w:rPr>
      </w:pPr>
    </w:p>
    <w:p w:rsidR="00791612" w:rsidRDefault="00791612">
      <w:pPr>
        <w:rPr>
          <w:rFonts w:ascii="Arial" w:hAnsi="Arial" w:cs="Arial"/>
        </w:rPr>
      </w:pPr>
    </w:p>
    <w:p w:rsidR="008A79B4" w:rsidRPr="008A79B4" w:rsidRDefault="00CB7BF2">
      <w:pPr>
        <w:rPr>
          <w:rFonts w:ascii="Arial" w:hAnsi="Arial" w:cs="Arial"/>
          <w:b/>
        </w:rPr>
      </w:pPr>
      <w:r>
        <w:rPr>
          <w:rFonts w:ascii="Arial" w:hAnsi="Arial" w:cs="Arial"/>
          <w:b/>
        </w:rPr>
        <w:t>Elizabeth Jackson</w:t>
      </w:r>
    </w:p>
    <w:p w:rsidR="008A79B4" w:rsidRDefault="008A79B4">
      <w:pPr>
        <w:rPr>
          <w:rFonts w:ascii="Arial" w:hAnsi="Arial" w:cs="Arial"/>
          <w:b/>
        </w:rPr>
      </w:pPr>
      <w:r w:rsidRPr="008A79B4">
        <w:rPr>
          <w:rFonts w:ascii="Arial" w:hAnsi="Arial" w:cs="Arial"/>
          <w:b/>
        </w:rPr>
        <w:t>Member Services Officer</w:t>
      </w:r>
    </w:p>
    <w:p w:rsidR="008A79B4" w:rsidRDefault="008A79B4">
      <w:pPr>
        <w:rPr>
          <w:rFonts w:ascii="Arial" w:hAnsi="Arial" w:cs="Arial"/>
        </w:rPr>
      </w:pPr>
      <w:r>
        <w:rPr>
          <w:rFonts w:ascii="Arial" w:hAnsi="Arial" w:cs="Arial"/>
        </w:rPr>
        <w:t>Legal and Governance</w:t>
      </w:r>
    </w:p>
    <w:p w:rsidR="00CB7BF2" w:rsidRDefault="00CB7BF2">
      <w:pPr>
        <w:rPr>
          <w:rFonts w:ascii="Arial" w:hAnsi="Arial" w:cs="Arial"/>
        </w:rPr>
      </w:pPr>
    </w:p>
    <w:p w:rsidR="008A79B4" w:rsidRDefault="00CB7BF2">
      <w:pPr>
        <w:rPr>
          <w:rFonts w:ascii="Arial" w:hAnsi="Arial" w:cs="Arial"/>
        </w:rPr>
      </w:pPr>
      <w:r>
        <w:rPr>
          <w:rFonts w:ascii="Arial" w:hAnsi="Arial" w:cs="Arial"/>
        </w:rPr>
        <w:t xml:space="preserve">Tel: 01423 </w:t>
      </w:r>
      <w:r w:rsidR="0081556B">
        <w:rPr>
          <w:rFonts w:ascii="Arial" w:hAnsi="Arial" w:cs="Arial"/>
        </w:rPr>
        <w:t xml:space="preserve">500600 </w:t>
      </w:r>
      <w:proofErr w:type="spellStart"/>
      <w:r w:rsidR="0081556B">
        <w:rPr>
          <w:rFonts w:ascii="Arial" w:hAnsi="Arial" w:cs="Arial"/>
        </w:rPr>
        <w:t>ext</w:t>
      </w:r>
      <w:proofErr w:type="spellEnd"/>
      <w:r w:rsidR="0081556B">
        <w:rPr>
          <w:rFonts w:ascii="Arial" w:hAnsi="Arial" w:cs="Arial"/>
        </w:rPr>
        <w:t xml:space="preserve"> 58593</w:t>
      </w:r>
    </w:p>
    <w:p w:rsidR="008A79B4" w:rsidRDefault="008A79B4">
      <w:pPr>
        <w:rPr>
          <w:rFonts w:ascii="Arial" w:hAnsi="Arial" w:cs="Arial"/>
        </w:rPr>
      </w:pPr>
      <w:r>
        <w:rPr>
          <w:rFonts w:ascii="Arial" w:hAnsi="Arial" w:cs="Arial"/>
        </w:rPr>
        <w:t xml:space="preserve">Email:  </w:t>
      </w:r>
      <w:hyperlink r:id="rId8" w:history="1">
        <w:r w:rsidR="00CB7BF2" w:rsidRPr="00C8689B">
          <w:rPr>
            <w:rStyle w:val="Hyperlink"/>
            <w:rFonts w:ascii="Arial" w:hAnsi="Arial" w:cs="Arial"/>
          </w:rPr>
          <w:t>elizabeth.jackson@harrogate.gov.uk</w:t>
        </w:r>
      </w:hyperlink>
    </w:p>
    <w:p w:rsidR="008A79B4" w:rsidRPr="008A79B4" w:rsidRDefault="008A79B4">
      <w:pPr>
        <w:rPr>
          <w:rFonts w:ascii="Arial" w:hAnsi="Arial" w:cs="Arial"/>
        </w:rPr>
      </w:pPr>
    </w:p>
    <w:p w:rsidR="008A79B4" w:rsidRDefault="008A79B4">
      <w:pPr>
        <w:rPr>
          <w:rFonts w:ascii="Arial" w:hAnsi="Arial" w:cs="Arial"/>
        </w:rPr>
      </w:pPr>
    </w:p>
    <w:sectPr w:rsidR="008A79B4" w:rsidSect="0000164B">
      <w:footerReference w:type="default" r:id="rId9"/>
      <w:pgSz w:w="11906" w:h="16838"/>
      <w:pgMar w:top="2837" w:right="562" w:bottom="864" w:left="85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1D0" w:rsidRDefault="008401D0">
      <w:r>
        <w:separator/>
      </w:r>
    </w:p>
  </w:endnote>
  <w:endnote w:type="continuationSeparator" w:id="0">
    <w:p w:rsidR="008401D0" w:rsidRDefault="00840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BF2" w:rsidRDefault="00404BD2" w:rsidP="0002030C">
    <w:pPr>
      <w:pStyle w:val="Foote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7728" behindDoc="0" locked="0" layoutInCell="1" allowOverlap="1">
              <wp:simplePos x="0" y="0"/>
              <wp:positionH relativeFrom="column">
                <wp:posOffset>-539750</wp:posOffset>
              </wp:positionH>
              <wp:positionV relativeFrom="paragraph">
                <wp:posOffset>34925</wp:posOffset>
              </wp:positionV>
              <wp:extent cx="7658100" cy="0"/>
              <wp:effectExtent l="31750" t="25400" r="25400" b="317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2.75pt" to="560.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EACEQIAACkEAAAOAAAAZHJzL2Uyb0RvYy54bWysU8GO2jAQvVfqP1i+QxIaWD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" strokeweight="4pt"/>
          </w:pict>
        </mc:Fallback>
      </mc:AlternateContent>
    </w:r>
  </w:p>
  <w:tbl>
    <w:tblPr>
      <w:tblW w:w="0" w:type="auto"/>
      <w:tblLook w:val="00A0" w:firstRow="1" w:lastRow="0" w:firstColumn="1" w:lastColumn="0" w:noHBand="0" w:noVBand="0"/>
    </w:tblPr>
    <w:tblGrid>
      <w:gridCol w:w="5328"/>
      <w:gridCol w:w="5382"/>
    </w:tblGrid>
    <w:tr w:rsidR="00CB7BF2" w:rsidRPr="00866375" w:rsidTr="00866375">
      <w:tc>
        <w:tcPr>
          <w:tcW w:w="5328" w:type="dxa"/>
          <w:shd w:val="clear" w:color="auto" w:fill="auto"/>
        </w:tcPr>
        <w:p w:rsidR="00CB7BF2" w:rsidRPr="00866375" w:rsidRDefault="00CB7BF2" w:rsidP="000D628B">
          <w:pPr>
            <w:pStyle w:val="Footer"/>
            <w:rPr>
              <w:rFonts w:ascii="Arial" w:hAnsi="Arial" w:cs="Arial"/>
              <w:sz w:val="16"/>
              <w:szCs w:val="16"/>
            </w:rPr>
          </w:pPr>
        </w:p>
        <w:p w:rsidR="00CB7BF2" w:rsidRPr="00866375" w:rsidRDefault="00CB7BF2" w:rsidP="000A5924">
          <w:pPr>
            <w:pStyle w:val="Footer"/>
            <w:rPr>
              <w:rFonts w:ascii="Arial" w:hAnsi="Arial" w:cs="Arial"/>
              <w:sz w:val="16"/>
              <w:szCs w:val="16"/>
            </w:rPr>
          </w:pPr>
        </w:p>
      </w:tc>
      <w:tc>
        <w:tcPr>
          <w:tcW w:w="5382" w:type="dxa"/>
          <w:shd w:val="clear" w:color="auto" w:fill="auto"/>
        </w:tcPr>
        <w:p w:rsidR="00CB7BF2" w:rsidRPr="00866375" w:rsidRDefault="00BA4B7A" w:rsidP="00866375">
          <w:pPr>
            <w:pStyle w:val="Footer"/>
            <w:jc w:val="right"/>
            <w:rPr>
              <w:rFonts w:ascii="Arial" w:hAnsi="Arial" w:cs="Arial"/>
              <w:sz w:val="18"/>
              <w:szCs w:val="18"/>
            </w:rPr>
          </w:pPr>
          <w:r>
            <w:rPr>
              <w:rFonts w:ascii="Arial" w:hAnsi="Arial" w:cs="Arial"/>
              <w:sz w:val="18"/>
              <w:szCs w:val="18"/>
            </w:rPr>
            <w:t>PO Box 787, Harrogate, HG1 9RW</w:t>
          </w:r>
        </w:p>
        <w:p w:rsidR="00CB7BF2" w:rsidRPr="00866375" w:rsidRDefault="00CB7BF2" w:rsidP="00866375">
          <w:pPr>
            <w:pStyle w:val="Footer"/>
            <w:jc w:val="right"/>
            <w:rPr>
              <w:rFonts w:ascii="Arial" w:hAnsi="Arial" w:cs="Arial"/>
              <w:sz w:val="18"/>
              <w:szCs w:val="18"/>
            </w:rPr>
          </w:pPr>
          <w:r w:rsidRPr="00866375">
            <w:rPr>
              <w:rFonts w:ascii="Arial" w:hAnsi="Arial" w:cs="Arial"/>
              <w:sz w:val="18"/>
              <w:szCs w:val="18"/>
            </w:rPr>
            <w:t>T: 01423 500600   TXT: 01423 556543   www.harrogate.gov.uk</w:t>
          </w:r>
        </w:p>
      </w:tc>
    </w:tr>
  </w:tbl>
  <w:p w:rsidR="00CB7BF2" w:rsidRPr="0000164B" w:rsidRDefault="00CB7BF2" w:rsidP="0002030C">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1D0" w:rsidRDefault="008401D0">
      <w:r>
        <w:separator/>
      </w:r>
    </w:p>
  </w:footnote>
  <w:footnote w:type="continuationSeparator" w:id="0">
    <w:p w:rsidR="008401D0" w:rsidRDefault="00840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C5B"/>
    <w:rsid w:val="0000164B"/>
    <w:rsid w:val="00006745"/>
    <w:rsid w:val="000119B9"/>
    <w:rsid w:val="00012399"/>
    <w:rsid w:val="0002030C"/>
    <w:rsid w:val="00024A32"/>
    <w:rsid w:val="00047B27"/>
    <w:rsid w:val="000A5924"/>
    <w:rsid w:val="000C0518"/>
    <w:rsid w:val="000D4C91"/>
    <w:rsid w:val="000D628B"/>
    <w:rsid w:val="00170836"/>
    <w:rsid w:val="00196A16"/>
    <w:rsid w:val="001A1B9B"/>
    <w:rsid w:val="001B29BB"/>
    <w:rsid w:val="00217051"/>
    <w:rsid w:val="002175B1"/>
    <w:rsid w:val="00234526"/>
    <w:rsid w:val="00235103"/>
    <w:rsid w:val="002957CF"/>
    <w:rsid w:val="002E3794"/>
    <w:rsid w:val="0038265F"/>
    <w:rsid w:val="003C0F90"/>
    <w:rsid w:val="003C509E"/>
    <w:rsid w:val="003F64D5"/>
    <w:rsid w:val="00404BD2"/>
    <w:rsid w:val="00415E3C"/>
    <w:rsid w:val="004476E1"/>
    <w:rsid w:val="00451911"/>
    <w:rsid w:val="00455CEF"/>
    <w:rsid w:val="00462319"/>
    <w:rsid w:val="004A59F6"/>
    <w:rsid w:val="004C288B"/>
    <w:rsid w:val="004D1A69"/>
    <w:rsid w:val="004D215D"/>
    <w:rsid w:val="005045C8"/>
    <w:rsid w:val="00504E16"/>
    <w:rsid w:val="00506738"/>
    <w:rsid w:val="00527514"/>
    <w:rsid w:val="00561C52"/>
    <w:rsid w:val="0057404F"/>
    <w:rsid w:val="006412A5"/>
    <w:rsid w:val="006B0C96"/>
    <w:rsid w:val="006B20AE"/>
    <w:rsid w:val="007418AE"/>
    <w:rsid w:val="0074213F"/>
    <w:rsid w:val="007550C8"/>
    <w:rsid w:val="00791612"/>
    <w:rsid w:val="007B101B"/>
    <w:rsid w:val="007C72DB"/>
    <w:rsid w:val="007E36DD"/>
    <w:rsid w:val="007F0515"/>
    <w:rsid w:val="007F6735"/>
    <w:rsid w:val="00804FEB"/>
    <w:rsid w:val="00815285"/>
    <w:rsid w:val="0081556B"/>
    <w:rsid w:val="008401D0"/>
    <w:rsid w:val="00851B5B"/>
    <w:rsid w:val="00866375"/>
    <w:rsid w:val="00872DE9"/>
    <w:rsid w:val="0087477F"/>
    <w:rsid w:val="008A79B4"/>
    <w:rsid w:val="008D20DF"/>
    <w:rsid w:val="008D5E0A"/>
    <w:rsid w:val="008D66BD"/>
    <w:rsid w:val="008E437C"/>
    <w:rsid w:val="00901BEB"/>
    <w:rsid w:val="0090335B"/>
    <w:rsid w:val="009066E9"/>
    <w:rsid w:val="009269C3"/>
    <w:rsid w:val="00955507"/>
    <w:rsid w:val="00962F65"/>
    <w:rsid w:val="00981023"/>
    <w:rsid w:val="00984E4D"/>
    <w:rsid w:val="009A75F5"/>
    <w:rsid w:val="009C67FF"/>
    <w:rsid w:val="009F6C18"/>
    <w:rsid w:val="009F7E3D"/>
    <w:rsid w:val="00A30659"/>
    <w:rsid w:val="00A76A61"/>
    <w:rsid w:val="00AA4860"/>
    <w:rsid w:val="00AD4228"/>
    <w:rsid w:val="00AE2FFB"/>
    <w:rsid w:val="00AF13A2"/>
    <w:rsid w:val="00AF2023"/>
    <w:rsid w:val="00AF246B"/>
    <w:rsid w:val="00B02C75"/>
    <w:rsid w:val="00B370D0"/>
    <w:rsid w:val="00B93846"/>
    <w:rsid w:val="00BA4B7A"/>
    <w:rsid w:val="00C35AB1"/>
    <w:rsid w:val="00C50F08"/>
    <w:rsid w:val="00C66C90"/>
    <w:rsid w:val="00C8540B"/>
    <w:rsid w:val="00CA150C"/>
    <w:rsid w:val="00CB7BF2"/>
    <w:rsid w:val="00CF3006"/>
    <w:rsid w:val="00D01E6C"/>
    <w:rsid w:val="00D36D2D"/>
    <w:rsid w:val="00D46E5B"/>
    <w:rsid w:val="00D70ADF"/>
    <w:rsid w:val="00D77779"/>
    <w:rsid w:val="00D835AB"/>
    <w:rsid w:val="00DB120E"/>
    <w:rsid w:val="00E149CA"/>
    <w:rsid w:val="00E15C5B"/>
    <w:rsid w:val="00E27721"/>
    <w:rsid w:val="00E37680"/>
    <w:rsid w:val="00E41ED2"/>
    <w:rsid w:val="00E43230"/>
    <w:rsid w:val="00E448D6"/>
    <w:rsid w:val="00E56BB1"/>
    <w:rsid w:val="00F058B8"/>
    <w:rsid w:val="00F2017E"/>
    <w:rsid w:val="00F32801"/>
    <w:rsid w:val="00F757F0"/>
    <w:rsid w:val="00F97A50"/>
    <w:rsid w:val="00FA72AE"/>
    <w:rsid w:val="00FE4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4519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Hyperlink">
    <w:name w:val="Hyperlink"/>
    <w:rsid w:val="008D5E0A"/>
    <w:rPr>
      <w:color w:val="0000FF"/>
      <w:u w:val="single"/>
    </w:rPr>
  </w:style>
  <w:style w:type="paragraph" w:styleId="NoSpacing">
    <w:name w:val="No Spacing"/>
    <w:uiPriority w:val="1"/>
    <w:qFormat/>
    <w:rsid w:val="00FA72AE"/>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4519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Hyperlink">
    <w:name w:val="Hyperlink"/>
    <w:rsid w:val="008D5E0A"/>
    <w:rPr>
      <w:color w:val="0000FF"/>
      <w:u w:val="single"/>
    </w:rPr>
  </w:style>
  <w:style w:type="paragraph" w:styleId="NoSpacing">
    <w:name w:val="No Spacing"/>
    <w:uiPriority w:val="1"/>
    <w:qFormat/>
    <w:rsid w:val="00FA72AE"/>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190863">
      <w:bodyDiv w:val="1"/>
      <w:marLeft w:val="0"/>
      <w:marRight w:val="0"/>
      <w:marTop w:val="0"/>
      <w:marBottom w:val="0"/>
      <w:divBdr>
        <w:top w:val="none" w:sz="0" w:space="0" w:color="auto"/>
        <w:left w:val="none" w:sz="0" w:space="0" w:color="auto"/>
        <w:bottom w:val="none" w:sz="0" w:space="0" w:color="auto"/>
        <w:right w:val="none" w:sz="0" w:space="0" w:color="auto"/>
      </w:divBdr>
    </w:div>
    <w:div w:id="210877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izabeth.jackson@harrogate.gov.uk"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557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Our Ref :</vt:lpstr>
    </vt:vector>
  </TitlesOfParts>
  <Company>RAM Media Group</Company>
  <LinksUpToDate>false</LinksUpToDate>
  <CharactersWithSpaces>3442</CharactersWithSpaces>
  <SharedDoc>false</SharedDoc>
  <HLinks>
    <vt:vector size="6" baseType="variant">
      <vt:variant>
        <vt:i4>196654</vt:i4>
      </vt:variant>
      <vt:variant>
        <vt:i4>0</vt:i4>
      </vt:variant>
      <vt:variant>
        <vt:i4>0</vt:i4>
      </vt:variant>
      <vt:variant>
        <vt:i4>5</vt:i4>
      </vt:variant>
      <vt:variant>
        <vt:lpwstr>mailto:elizabeth.jackson@harrogate.gov.uk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 :</dc:title>
  <dc:creator>Max Smith</dc:creator>
  <cp:lastModifiedBy>Elizabeth Jackson</cp:lastModifiedBy>
  <cp:revision>8</cp:revision>
  <cp:lastPrinted>2016-06-28T13:10:00Z</cp:lastPrinted>
  <dcterms:created xsi:type="dcterms:W3CDTF">2016-02-23T10:34:00Z</dcterms:created>
  <dcterms:modified xsi:type="dcterms:W3CDTF">2016-06-28T15:35:00Z</dcterms:modified>
</cp:coreProperties>
</file>