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00" w:rsidRDefault="000E5C5E" w:rsidP="000E5C5E">
      <w:pPr>
        <w:jc w:val="right"/>
        <w:rPr>
          <w:sz w:val="24"/>
          <w:szCs w:val="24"/>
        </w:rPr>
      </w:pPr>
      <w:r>
        <w:rPr>
          <w:sz w:val="24"/>
          <w:szCs w:val="24"/>
        </w:rPr>
        <w:t>HAMPSTHWAITE PARISH COUNCIL</w:t>
      </w:r>
    </w:p>
    <w:p w:rsidR="000E5C5E" w:rsidRDefault="000E5C5E" w:rsidP="000E5C5E">
      <w:pPr>
        <w:jc w:val="right"/>
        <w:rPr>
          <w:sz w:val="24"/>
          <w:szCs w:val="24"/>
        </w:rPr>
      </w:pPr>
      <w:proofErr w:type="gramStart"/>
      <w:r>
        <w:rPr>
          <w:sz w:val="24"/>
          <w:szCs w:val="24"/>
        </w:rPr>
        <w:t>c/o</w:t>
      </w:r>
      <w:proofErr w:type="gramEnd"/>
      <w:r>
        <w:rPr>
          <w:sz w:val="24"/>
          <w:szCs w:val="24"/>
        </w:rPr>
        <w:t xml:space="preserve"> MANOR FARM HOUSE </w:t>
      </w:r>
    </w:p>
    <w:p w:rsidR="000E5C5E" w:rsidRDefault="000E5C5E" w:rsidP="000E5C5E">
      <w:pPr>
        <w:jc w:val="right"/>
        <w:rPr>
          <w:sz w:val="24"/>
          <w:szCs w:val="24"/>
        </w:rPr>
      </w:pPr>
      <w:r>
        <w:rPr>
          <w:sz w:val="24"/>
          <w:szCs w:val="24"/>
        </w:rPr>
        <w:t>HAMPSTHWAITE</w:t>
      </w:r>
    </w:p>
    <w:p w:rsidR="000E5C5E" w:rsidRDefault="000E5C5E" w:rsidP="000E5C5E">
      <w:pPr>
        <w:jc w:val="right"/>
        <w:rPr>
          <w:sz w:val="24"/>
          <w:szCs w:val="24"/>
        </w:rPr>
      </w:pPr>
      <w:r>
        <w:rPr>
          <w:sz w:val="24"/>
          <w:szCs w:val="24"/>
        </w:rPr>
        <w:t>HG32HA</w:t>
      </w:r>
    </w:p>
    <w:p w:rsidR="000E5C5E" w:rsidRDefault="000E5C5E" w:rsidP="000E5C5E">
      <w:pPr>
        <w:jc w:val="right"/>
        <w:rPr>
          <w:sz w:val="24"/>
          <w:szCs w:val="24"/>
        </w:rPr>
      </w:pPr>
      <w:proofErr w:type="gramStart"/>
      <w:r>
        <w:rPr>
          <w:sz w:val="24"/>
          <w:szCs w:val="24"/>
        </w:rPr>
        <w:t>26 /08/</w:t>
      </w:r>
      <w:r w:rsidR="005B10A2">
        <w:rPr>
          <w:sz w:val="24"/>
          <w:szCs w:val="24"/>
        </w:rPr>
        <w:t xml:space="preserve"> 2016</w:t>
      </w:r>
      <w:proofErr w:type="gramEnd"/>
    </w:p>
    <w:p w:rsidR="000E5C5E" w:rsidRDefault="000E5C5E" w:rsidP="000E5C5E">
      <w:pPr>
        <w:rPr>
          <w:sz w:val="24"/>
          <w:szCs w:val="24"/>
        </w:rPr>
      </w:pPr>
      <w:r>
        <w:rPr>
          <w:sz w:val="24"/>
          <w:szCs w:val="24"/>
        </w:rPr>
        <w:t>Dear Sir,</w:t>
      </w:r>
    </w:p>
    <w:p w:rsidR="000E5C5E" w:rsidRDefault="000E5C5E" w:rsidP="000E5C5E">
      <w:pPr>
        <w:jc w:val="center"/>
        <w:rPr>
          <w:sz w:val="24"/>
          <w:szCs w:val="24"/>
        </w:rPr>
      </w:pPr>
      <w:r>
        <w:rPr>
          <w:sz w:val="24"/>
          <w:szCs w:val="24"/>
        </w:rPr>
        <w:t>BROOKFIELD DEVELOPMENT</w:t>
      </w:r>
    </w:p>
    <w:p w:rsidR="000E5C5E" w:rsidRDefault="000E5C5E" w:rsidP="000E5C5E">
      <w:pPr>
        <w:rPr>
          <w:sz w:val="24"/>
          <w:szCs w:val="24"/>
        </w:rPr>
      </w:pPr>
      <w:r>
        <w:rPr>
          <w:sz w:val="24"/>
          <w:szCs w:val="24"/>
        </w:rPr>
        <w:t xml:space="preserve">I refer to the above development and the meeting of the Hampsthwaite Parish Council on 11 July 2016 and would thank Mr </w:t>
      </w:r>
      <w:proofErr w:type="spellStart"/>
      <w:r>
        <w:rPr>
          <w:sz w:val="24"/>
          <w:szCs w:val="24"/>
        </w:rPr>
        <w:t>Piataka</w:t>
      </w:r>
      <w:proofErr w:type="spellEnd"/>
      <w:r>
        <w:rPr>
          <w:sz w:val="24"/>
          <w:szCs w:val="24"/>
        </w:rPr>
        <w:t xml:space="preserve"> and Mr Illingworth who attended on behalf of Yorkshire Water to answer questions in response to our letter of 20 April and your reply of 7 July 2016.</w:t>
      </w:r>
    </w:p>
    <w:p w:rsidR="00C17BB9" w:rsidRDefault="000E5C5E" w:rsidP="000E5C5E">
      <w:pPr>
        <w:rPr>
          <w:sz w:val="24"/>
          <w:szCs w:val="24"/>
        </w:rPr>
      </w:pPr>
      <w:r>
        <w:rPr>
          <w:sz w:val="24"/>
          <w:szCs w:val="24"/>
        </w:rPr>
        <w:t>The Parish Council consider that a delay of some 55</w:t>
      </w:r>
      <w:r w:rsidR="00C17BB9">
        <w:rPr>
          <w:sz w:val="24"/>
          <w:szCs w:val="24"/>
        </w:rPr>
        <w:t xml:space="preserve"> </w:t>
      </w:r>
      <w:r>
        <w:rPr>
          <w:sz w:val="24"/>
          <w:szCs w:val="24"/>
        </w:rPr>
        <w:t>days in replying to our letter of 20 April</w:t>
      </w:r>
      <w:r w:rsidR="00C17BB9">
        <w:rPr>
          <w:sz w:val="24"/>
          <w:szCs w:val="24"/>
        </w:rPr>
        <w:t xml:space="preserve"> was wholly unacceptable.</w:t>
      </w:r>
    </w:p>
    <w:p w:rsidR="00576442" w:rsidRDefault="00C17BB9" w:rsidP="000E5C5E">
      <w:pPr>
        <w:rPr>
          <w:sz w:val="24"/>
          <w:szCs w:val="24"/>
        </w:rPr>
      </w:pPr>
      <w:r>
        <w:rPr>
          <w:sz w:val="24"/>
          <w:szCs w:val="24"/>
        </w:rPr>
        <w:t xml:space="preserve">We would like to register the Parish Council’s dissatisfaction in the answers given by your representatives to our questions at the meeting on 11 July. In particular, we were unhappy with answers to questions concerning downstream surface water legs in Brookfield Crescent and that no capacities had been checked. While the Council accepted that only 101/s would be allowed to pass through from the proposed development to the existing offsite surface water sewers, they were not happy with how the excess would be dealt with and how the balancing tank would be cleaned. The method of dealing with excess water caused by more than a 1 in 30 year storm i.e. using a hydro brake and allowing excess surface water to spill </w:t>
      </w:r>
      <w:bookmarkStart w:id="0" w:name="_GoBack"/>
      <w:bookmarkEnd w:id="0"/>
      <w:r>
        <w:rPr>
          <w:sz w:val="24"/>
          <w:szCs w:val="24"/>
        </w:rPr>
        <w:t>out of the surface water manhole</w:t>
      </w:r>
      <w:r w:rsidR="00576442">
        <w:rPr>
          <w:sz w:val="24"/>
          <w:szCs w:val="24"/>
        </w:rPr>
        <w:t xml:space="preserve"> and find its own way back into the surface water sewer via existing gullies, we find wholly unacceptable.</w:t>
      </w:r>
    </w:p>
    <w:p w:rsidR="00576442" w:rsidRDefault="00576442" w:rsidP="000E5C5E">
      <w:pPr>
        <w:rPr>
          <w:sz w:val="24"/>
          <w:szCs w:val="24"/>
        </w:rPr>
      </w:pPr>
      <w:r>
        <w:rPr>
          <w:sz w:val="24"/>
          <w:szCs w:val="24"/>
        </w:rPr>
        <w:t>The Council were also very unhappy with the response in dealing with existing spring water. There was no answer given as to how, were and in what way the spring water would be dealt with. The problem was simply put into the hands of the Environmental Agency from whom we have had no reassurances.</w:t>
      </w:r>
    </w:p>
    <w:p w:rsidR="00576442" w:rsidRDefault="00576442" w:rsidP="000E5C5E">
      <w:pPr>
        <w:rPr>
          <w:sz w:val="24"/>
          <w:szCs w:val="24"/>
        </w:rPr>
      </w:pPr>
      <w:r>
        <w:rPr>
          <w:sz w:val="24"/>
          <w:szCs w:val="24"/>
        </w:rPr>
        <w:t>Finally the Council were most concerned that there had been nine instances of failure of the pumping station at St. Thomas Becket Walk which in future will only be exacerbated by the Brookfield development.</w:t>
      </w:r>
    </w:p>
    <w:p w:rsidR="005B10A2" w:rsidRDefault="00576442" w:rsidP="000E5C5E">
      <w:pPr>
        <w:rPr>
          <w:sz w:val="24"/>
          <w:szCs w:val="24"/>
        </w:rPr>
      </w:pPr>
      <w:r>
        <w:rPr>
          <w:sz w:val="24"/>
          <w:szCs w:val="24"/>
        </w:rPr>
        <w:t>In conclusion, the Parish Council wish to put on record that they remain wholly dissatisfied with the answers given to our concerns and will be monitoring the site very carefully both now and in the future</w:t>
      </w:r>
      <w:r w:rsidR="005B10A2">
        <w:rPr>
          <w:sz w:val="24"/>
          <w:szCs w:val="24"/>
        </w:rPr>
        <w:t xml:space="preserve"> and will hold the Water </w:t>
      </w:r>
      <w:proofErr w:type="gramStart"/>
      <w:r w:rsidR="005B10A2">
        <w:rPr>
          <w:sz w:val="24"/>
          <w:szCs w:val="24"/>
        </w:rPr>
        <w:t>Authority  fully</w:t>
      </w:r>
      <w:proofErr w:type="gramEnd"/>
      <w:r w:rsidR="005B10A2">
        <w:rPr>
          <w:sz w:val="24"/>
          <w:szCs w:val="24"/>
        </w:rPr>
        <w:t xml:space="preserve"> responsible for any flooding of the Brookfield Estate should any of the design feature prove to be inadequate.</w:t>
      </w:r>
    </w:p>
    <w:p w:rsidR="005B10A2" w:rsidRDefault="005B10A2" w:rsidP="000E5C5E">
      <w:pPr>
        <w:rPr>
          <w:sz w:val="24"/>
          <w:szCs w:val="24"/>
        </w:rPr>
      </w:pPr>
      <w:r>
        <w:rPr>
          <w:sz w:val="24"/>
          <w:szCs w:val="24"/>
        </w:rPr>
        <w:lastRenderedPageBreak/>
        <w:t>Yours Faithfully,</w:t>
      </w:r>
    </w:p>
    <w:p w:rsidR="005B10A2" w:rsidRDefault="005B10A2" w:rsidP="000E5C5E">
      <w:pPr>
        <w:rPr>
          <w:sz w:val="24"/>
          <w:szCs w:val="24"/>
        </w:rPr>
      </w:pPr>
    </w:p>
    <w:p w:rsidR="000E5C5E" w:rsidRDefault="005B10A2" w:rsidP="000E5C5E">
      <w:pPr>
        <w:rPr>
          <w:sz w:val="24"/>
          <w:szCs w:val="24"/>
        </w:rPr>
      </w:pPr>
      <w:r>
        <w:rPr>
          <w:sz w:val="24"/>
          <w:szCs w:val="24"/>
        </w:rPr>
        <w:t>D. J. Collett – Chair Hampsthwaite Parish Council</w:t>
      </w:r>
      <w:r w:rsidR="00576442">
        <w:rPr>
          <w:sz w:val="24"/>
          <w:szCs w:val="24"/>
        </w:rPr>
        <w:t xml:space="preserve">    </w:t>
      </w:r>
      <w:r w:rsidR="00C17BB9">
        <w:rPr>
          <w:sz w:val="24"/>
          <w:szCs w:val="24"/>
        </w:rPr>
        <w:t xml:space="preserve">   </w:t>
      </w:r>
      <w:r w:rsidR="000E5C5E">
        <w:rPr>
          <w:sz w:val="24"/>
          <w:szCs w:val="24"/>
        </w:rPr>
        <w:t xml:space="preserve">  </w:t>
      </w:r>
    </w:p>
    <w:p w:rsidR="000E5C5E" w:rsidRDefault="000E5C5E" w:rsidP="000E5C5E">
      <w:pPr>
        <w:rPr>
          <w:sz w:val="24"/>
          <w:szCs w:val="24"/>
        </w:rPr>
      </w:pPr>
      <w:r>
        <w:rPr>
          <w:sz w:val="24"/>
          <w:szCs w:val="24"/>
        </w:rPr>
        <w:t xml:space="preserve">    </w:t>
      </w:r>
    </w:p>
    <w:p w:rsidR="000E5C5E" w:rsidRPr="000E5C5E" w:rsidRDefault="000E5C5E" w:rsidP="000E5C5E">
      <w:pPr>
        <w:jc w:val="right"/>
        <w:rPr>
          <w:sz w:val="24"/>
          <w:szCs w:val="24"/>
        </w:rPr>
      </w:pPr>
    </w:p>
    <w:sectPr w:rsidR="000E5C5E" w:rsidRPr="000E5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5E"/>
    <w:rsid w:val="00042F8F"/>
    <w:rsid w:val="000511DB"/>
    <w:rsid w:val="000E5C5E"/>
    <w:rsid w:val="00112BA8"/>
    <w:rsid w:val="0017009A"/>
    <w:rsid w:val="00201FD7"/>
    <w:rsid w:val="00250605"/>
    <w:rsid w:val="00290191"/>
    <w:rsid w:val="002D7B6A"/>
    <w:rsid w:val="002E17F9"/>
    <w:rsid w:val="00354C4A"/>
    <w:rsid w:val="00377ABA"/>
    <w:rsid w:val="003F5B00"/>
    <w:rsid w:val="004007FC"/>
    <w:rsid w:val="00447BEF"/>
    <w:rsid w:val="004A6C1F"/>
    <w:rsid w:val="00513B6B"/>
    <w:rsid w:val="00531555"/>
    <w:rsid w:val="00576442"/>
    <w:rsid w:val="005B0560"/>
    <w:rsid w:val="005B10A2"/>
    <w:rsid w:val="005D728B"/>
    <w:rsid w:val="005D7AB2"/>
    <w:rsid w:val="005E3533"/>
    <w:rsid w:val="005F5904"/>
    <w:rsid w:val="00623AF7"/>
    <w:rsid w:val="006642E9"/>
    <w:rsid w:val="00706AC5"/>
    <w:rsid w:val="007615DD"/>
    <w:rsid w:val="00786B86"/>
    <w:rsid w:val="00790159"/>
    <w:rsid w:val="007A2073"/>
    <w:rsid w:val="007D2D2F"/>
    <w:rsid w:val="007F37F4"/>
    <w:rsid w:val="00825360"/>
    <w:rsid w:val="008C7E75"/>
    <w:rsid w:val="009117E7"/>
    <w:rsid w:val="00953578"/>
    <w:rsid w:val="00971010"/>
    <w:rsid w:val="00976597"/>
    <w:rsid w:val="009A2DE9"/>
    <w:rsid w:val="009F7479"/>
    <w:rsid w:val="00A52D12"/>
    <w:rsid w:val="00B06B86"/>
    <w:rsid w:val="00B549C9"/>
    <w:rsid w:val="00B77E38"/>
    <w:rsid w:val="00BE5722"/>
    <w:rsid w:val="00C17BB9"/>
    <w:rsid w:val="00C22F83"/>
    <w:rsid w:val="00C24F7A"/>
    <w:rsid w:val="00C31612"/>
    <w:rsid w:val="00C47769"/>
    <w:rsid w:val="00C54E3D"/>
    <w:rsid w:val="00CC60D2"/>
    <w:rsid w:val="00D01DE7"/>
    <w:rsid w:val="00D41006"/>
    <w:rsid w:val="00D45CC3"/>
    <w:rsid w:val="00D95D04"/>
    <w:rsid w:val="00D97385"/>
    <w:rsid w:val="00DD1068"/>
    <w:rsid w:val="00DE1874"/>
    <w:rsid w:val="00E54092"/>
    <w:rsid w:val="00E734BA"/>
    <w:rsid w:val="00EC19D3"/>
    <w:rsid w:val="00EF32BB"/>
    <w:rsid w:val="00F05D0E"/>
    <w:rsid w:val="00F11AF6"/>
    <w:rsid w:val="00F9101E"/>
    <w:rsid w:val="00F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2016-08-26T08:29:00Z</dcterms:created>
  <dcterms:modified xsi:type="dcterms:W3CDTF">2016-08-26T09:06:00Z</dcterms:modified>
</cp:coreProperties>
</file>